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91B6" w14:textId="039A7770" w:rsidR="00037872" w:rsidRPr="00037872" w:rsidRDefault="00037872" w:rsidP="00037872">
      <w:pPr>
        <w:jc w:val="center"/>
        <w:rPr>
          <w:rFonts w:ascii="Arial Black" w:hAnsi="Arial Black"/>
          <w:b/>
          <w:bCs/>
          <w:color w:val="00B0F0"/>
          <w:sz w:val="40"/>
          <w:szCs w:val="40"/>
          <w:lang w:val="es-ES"/>
        </w:rPr>
      </w:pPr>
      <w:r w:rsidRPr="00037872">
        <w:rPr>
          <w:rFonts w:ascii="Arial Black" w:hAnsi="Arial Black"/>
          <w:b/>
          <w:bCs/>
          <w:color w:val="00B0F0"/>
          <w:sz w:val="40"/>
          <w:szCs w:val="40"/>
          <w:lang w:val="es-ES"/>
        </w:rPr>
        <w:t>NOTA DE PRENSA CONJUNTA</w:t>
      </w:r>
    </w:p>
    <w:p w14:paraId="67ECC490" w14:textId="77777777" w:rsidR="00037872" w:rsidRPr="00037872" w:rsidRDefault="00037872" w:rsidP="00037872">
      <w:pPr>
        <w:jc w:val="center"/>
        <w:rPr>
          <w:lang w:val="es-ES"/>
        </w:rPr>
      </w:pPr>
      <w:r w:rsidRPr="00037872">
        <w:rPr>
          <w:lang w:val="es-ES"/>
        </w:rPr>
        <w:t>Bata, a 24 de abril de 2025</w:t>
      </w:r>
    </w:p>
    <w:p w14:paraId="013DB32A" w14:textId="77777777" w:rsidR="00037872" w:rsidRPr="00037872" w:rsidRDefault="00037872" w:rsidP="00037872">
      <w:pPr>
        <w:rPr>
          <w:lang w:val="es-ES"/>
        </w:rPr>
      </w:pPr>
    </w:p>
    <w:p w14:paraId="3AE1069E" w14:textId="341705A9" w:rsidR="00576B42" w:rsidRPr="005C0421" w:rsidRDefault="00576B42" w:rsidP="005C0421">
      <w:pPr>
        <w:jc w:val="center"/>
        <w:rPr>
          <w:b/>
          <w:bCs/>
          <w:i/>
          <w:iCs/>
          <w:sz w:val="24"/>
          <w:szCs w:val="24"/>
          <w:lang w:val="es-ES"/>
        </w:rPr>
      </w:pPr>
      <w:r w:rsidRPr="005C0421">
        <w:rPr>
          <w:b/>
          <w:bCs/>
          <w:i/>
          <w:iCs/>
          <w:sz w:val="24"/>
          <w:szCs w:val="24"/>
          <w:lang w:val="es-ES"/>
        </w:rPr>
        <w:t xml:space="preserve">Gobierno y ONU-GE lanzan dos proyectos innovadores </w:t>
      </w:r>
      <w:r w:rsidR="00934840">
        <w:rPr>
          <w:b/>
          <w:bCs/>
          <w:i/>
          <w:iCs/>
          <w:sz w:val="24"/>
          <w:szCs w:val="24"/>
          <w:lang w:val="es-ES"/>
        </w:rPr>
        <w:t xml:space="preserve">en beneficio de los </w:t>
      </w:r>
      <w:r w:rsidR="00BE0E7E" w:rsidRPr="005C0421">
        <w:rPr>
          <w:b/>
          <w:bCs/>
          <w:i/>
          <w:iCs/>
          <w:sz w:val="24"/>
          <w:szCs w:val="24"/>
          <w:lang w:val="es-ES"/>
        </w:rPr>
        <w:t xml:space="preserve">habitantes </w:t>
      </w:r>
      <w:r w:rsidRPr="005C0421">
        <w:rPr>
          <w:b/>
          <w:bCs/>
          <w:i/>
          <w:iCs/>
          <w:sz w:val="24"/>
          <w:szCs w:val="24"/>
          <w:lang w:val="es-ES"/>
        </w:rPr>
        <w:t>de las zonas rurales de las provincias de Litoral y Centro Sur</w:t>
      </w:r>
    </w:p>
    <w:p w14:paraId="56788DAD" w14:textId="5B60BE03" w:rsidR="00037872" w:rsidRPr="00037872" w:rsidRDefault="00037872" w:rsidP="00507622">
      <w:pPr>
        <w:jc w:val="both"/>
        <w:rPr>
          <w:lang w:val="es-ES"/>
        </w:rPr>
      </w:pPr>
      <w:r w:rsidRPr="00C3340B">
        <w:rPr>
          <w:b/>
          <w:bCs/>
          <w:i/>
          <w:iCs/>
          <w:lang w:val="es-ES"/>
        </w:rPr>
        <w:t>Bata, 24 de abril de 2025</w:t>
      </w:r>
      <w:r w:rsidRPr="00037872">
        <w:rPr>
          <w:lang w:val="es-ES"/>
        </w:rPr>
        <w:t xml:space="preserve"> – En el marco del compromiso conjunto por el desarrollo sostenible, el Gobierno de la República de Guinea Ecuatorial y el Sistema de las Naciones Unidas han lanzado dos proyectos </w:t>
      </w:r>
      <w:r w:rsidR="00B20D95">
        <w:rPr>
          <w:lang w:val="es-ES"/>
        </w:rPr>
        <w:t xml:space="preserve">innovadores </w:t>
      </w:r>
      <w:r w:rsidRPr="00037872">
        <w:rPr>
          <w:lang w:val="es-ES"/>
        </w:rPr>
        <w:t>en un taller celebrado en la ciudad de Bata</w:t>
      </w:r>
      <w:r w:rsidR="00A55D20">
        <w:rPr>
          <w:lang w:val="es-ES"/>
        </w:rPr>
        <w:t>, como fruto</w:t>
      </w:r>
      <w:r w:rsidR="00FE24CC">
        <w:rPr>
          <w:lang w:val="es-ES"/>
        </w:rPr>
        <w:t xml:space="preserve"> de las </w:t>
      </w:r>
      <w:r w:rsidRPr="00037872">
        <w:rPr>
          <w:lang w:val="es-ES"/>
        </w:rPr>
        <w:t>iniciativas financiadas a través del Fondo Conjunto para los Objetivos de Desarrollo Sostenible (</w:t>
      </w:r>
      <w:r w:rsidR="00E54457">
        <w:rPr>
          <w:lang w:val="es-ES"/>
        </w:rPr>
        <w:t>JSDGF. Por sus siglas en inglés</w:t>
      </w:r>
      <w:r w:rsidRPr="00037872">
        <w:rPr>
          <w:lang w:val="es-ES"/>
        </w:rPr>
        <w:t>)</w:t>
      </w:r>
      <w:r w:rsidR="00FE24CC">
        <w:rPr>
          <w:lang w:val="es-ES"/>
        </w:rPr>
        <w:t>. Estos proyectos</w:t>
      </w:r>
      <w:r w:rsidRPr="00037872">
        <w:rPr>
          <w:lang w:val="es-ES"/>
        </w:rPr>
        <w:t xml:space="preserve"> beneficiarán directamente a los habitantes de </w:t>
      </w:r>
      <w:r w:rsidR="00B069D1">
        <w:rPr>
          <w:lang w:val="es-ES"/>
        </w:rPr>
        <w:t xml:space="preserve">las zonas rurales de </w:t>
      </w:r>
      <w:r w:rsidRPr="00037872">
        <w:rPr>
          <w:lang w:val="es-ES"/>
        </w:rPr>
        <w:t>Bata, Kogo y Akurenam, abordando desafíos clave como la seguridad alimentaria, el acceso a energía limpia y la protección de los ecosistemas locales.</w:t>
      </w:r>
    </w:p>
    <w:p w14:paraId="794DF3CC" w14:textId="571591F2" w:rsidR="0010758E" w:rsidRDefault="00392911" w:rsidP="00E322F4">
      <w:pPr>
        <w:jc w:val="both"/>
        <w:rPr>
          <w:lang w:val="es-ES"/>
        </w:rPr>
      </w:pPr>
      <w:r w:rsidRPr="003D45E7">
        <w:rPr>
          <w:lang w:val="es-ES"/>
        </w:rPr>
        <w:t>Ambos proyectos:</w:t>
      </w:r>
      <w:r w:rsidRPr="003D45E7">
        <w:rPr>
          <w:b/>
          <w:bCs/>
          <w:i/>
          <w:iCs/>
          <w:color w:val="FF0000"/>
          <w:lang w:val="es-ES"/>
        </w:rPr>
        <w:t xml:space="preserve"> </w:t>
      </w:r>
      <w:r w:rsidRPr="00137814">
        <w:rPr>
          <w:b/>
          <w:bCs/>
          <w:i/>
          <w:iCs/>
          <w:color w:val="000000" w:themeColor="text1"/>
          <w:lang w:val="es-ES"/>
        </w:rPr>
        <w:t xml:space="preserve">“Localización de los ODS para la preservación de la biodiversidad en Guinea Ecuatorial”, </w:t>
      </w:r>
      <w:r w:rsidRPr="00137814">
        <w:rPr>
          <w:color w:val="000000" w:themeColor="text1"/>
          <w:lang w:val="es-ES"/>
        </w:rPr>
        <w:t xml:space="preserve">implementado por </w:t>
      </w:r>
      <w:r>
        <w:rPr>
          <w:color w:val="000000" w:themeColor="text1"/>
          <w:lang w:val="es-ES"/>
        </w:rPr>
        <w:t xml:space="preserve">el Gobierno y las agencias </w:t>
      </w:r>
      <w:r w:rsidRPr="00137814">
        <w:rPr>
          <w:color w:val="000000" w:themeColor="text1"/>
          <w:lang w:val="es-ES"/>
        </w:rPr>
        <w:t xml:space="preserve">PNUD, FAO </w:t>
      </w:r>
      <w:r>
        <w:rPr>
          <w:color w:val="000000" w:themeColor="text1"/>
          <w:lang w:val="es-ES"/>
        </w:rPr>
        <w:t xml:space="preserve">y </w:t>
      </w:r>
      <w:r w:rsidRPr="00137814">
        <w:rPr>
          <w:color w:val="000000" w:themeColor="text1"/>
          <w:lang w:val="es-ES"/>
        </w:rPr>
        <w:t>UNICEF, y</w:t>
      </w:r>
      <w:r w:rsidRPr="00137814">
        <w:rPr>
          <w:b/>
          <w:bCs/>
          <w:i/>
          <w:iCs/>
          <w:color w:val="000000" w:themeColor="text1"/>
          <w:lang w:val="es-ES"/>
        </w:rPr>
        <w:t xml:space="preserve"> “Transición Energética Justa en Guinea Ecuatorial: Mejorando la Seguridad Alimentaria y los Medios de Vida a través de Soluciones de Energía Renovable en Comunidades Rurales”, </w:t>
      </w:r>
      <w:r w:rsidRPr="00137814">
        <w:rPr>
          <w:color w:val="000000" w:themeColor="text1"/>
          <w:lang w:val="es-ES"/>
        </w:rPr>
        <w:t xml:space="preserve">implementado por </w:t>
      </w:r>
      <w:r>
        <w:rPr>
          <w:color w:val="000000" w:themeColor="text1"/>
          <w:lang w:val="es-ES"/>
        </w:rPr>
        <w:t xml:space="preserve">el Gobierno con las agencias </w:t>
      </w:r>
      <w:r w:rsidRPr="00137814">
        <w:rPr>
          <w:color w:val="000000" w:themeColor="text1"/>
          <w:lang w:val="es-ES"/>
        </w:rPr>
        <w:t>PNUD, UNIDO y FAO</w:t>
      </w:r>
      <w:r>
        <w:rPr>
          <w:color w:val="000000" w:themeColor="text1"/>
          <w:lang w:val="es-ES"/>
        </w:rPr>
        <w:t>, p</w:t>
      </w:r>
      <w:r w:rsidR="00DD10E9">
        <w:rPr>
          <w:color w:val="000000" w:themeColor="text1"/>
          <w:lang w:val="es-ES"/>
        </w:rPr>
        <w:t xml:space="preserve">ersiguen el objetivo común de mejorar las condiciones de vida de los habitantes de las zonas seleccionadas, </w:t>
      </w:r>
      <w:r w:rsidR="00953A06">
        <w:rPr>
          <w:color w:val="000000" w:themeColor="text1"/>
          <w:lang w:val="es-ES"/>
        </w:rPr>
        <w:t xml:space="preserve">cuya principal actividad es la pesca, la </w:t>
      </w:r>
      <w:r w:rsidR="00E75AAD">
        <w:rPr>
          <w:color w:val="000000" w:themeColor="text1"/>
          <w:lang w:val="es-ES"/>
        </w:rPr>
        <w:t xml:space="preserve">ganadería </w:t>
      </w:r>
      <w:r w:rsidR="00953A06">
        <w:rPr>
          <w:color w:val="000000" w:themeColor="text1"/>
          <w:lang w:val="es-ES"/>
        </w:rPr>
        <w:t xml:space="preserve">y la </w:t>
      </w:r>
      <w:r w:rsidR="00E75AAD">
        <w:rPr>
          <w:color w:val="000000" w:themeColor="text1"/>
          <w:lang w:val="es-ES"/>
        </w:rPr>
        <w:t>agricultura</w:t>
      </w:r>
      <w:r w:rsidR="00E33DDB">
        <w:rPr>
          <w:color w:val="000000" w:themeColor="text1"/>
          <w:lang w:val="es-ES"/>
        </w:rPr>
        <w:t>,</w:t>
      </w:r>
      <w:r w:rsidR="00CF7C52">
        <w:rPr>
          <w:color w:val="000000" w:themeColor="text1"/>
          <w:lang w:val="es-ES"/>
        </w:rPr>
        <w:t xml:space="preserve"> </w:t>
      </w:r>
      <w:r w:rsidR="00E33DDB">
        <w:rPr>
          <w:lang w:val="es-ES"/>
        </w:rPr>
        <w:t>poniendo</w:t>
      </w:r>
      <w:r w:rsidR="00E33DDB" w:rsidRPr="00D06225">
        <w:rPr>
          <w:lang w:val="es-ES"/>
        </w:rPr>
        <w:t xml:space="preserve"> especial atención en las mujeres, jóvenes, actores de la sociedad civil y lideres comunitarios</w:t>
      </w:r>
      <w:r w:rsidR="008E7E1F">
        <w:rPr>
          <w:lang w:val="es-ES"/>
        </w:rPr>
        <w:t>.</w:t>
      </w:r>
    </w:p>
    <w:p w14:paraId="0937B1C2" w14:textId="5ADDD820" w:rsidR="001A4D45" w:rsidRDefault="008E7E1F" w:rsidP="00B07D15">
      <w:pPr>
        <w:jc w:val="both"/>
        <w:rPr>
          <w:lang w:val="es-ES"/>
        </w:rPr>
      </w:pPr>
      <w:r>
        <w:rPr>
          <w:lang w:val="es-ES"/>
        </w:rPr>
        <w:t xml:space="preserve">El </w:t>
      </w:r>
      <w:r w:rsidR="005D03D5">
        <w:rPr>
          <w:lang w:val="es-ES"/>
        </w:rPr>
        <w:t>p</w:t>
      </w:r>
      <w:r w:rsidR="00D06225" w:rsidRPr="00D06225">
        <w:rPr>
          <w:lang w:val="es-ES"/>
        </w:rPr>
        <w:t xml:space="preserve">rimer </w:t>
      </w:r>
      <w:r w:rsidR="001428FD">
        <w:rPr>
          <w:lang w:val="es-ES"/>
        </w:rPr>
        <w:t>proyecto</w:t>
      </w:r>
      <w:r w:rsidR="00E85950">
        <w:rPr>
          <w:lang w:val="es-ES"/>
        </w:rPr>
        <w:t xml:space="preserve"> </w:t>
      </w:r>
      <w:r w:rsidR="005D03D5">
        <w:rPr>
          <w:lang w:val="es-ES"/>
        </w:rPr>
        <w:t>está</w:t>
      </w:r>
      <w:r w:rsidR="00E85950">
        <w:rPr>
          <w:lang w:val="es-ES"/>
        </w:rPr>
        <w:t xml:space="preserve"> financiado </w:t>
      </w:r>
      <w:r w:rsidR="00DD1710">
        <w:rPr>
          <w:lang w:val="es-ES"/>
        </w:rPr>
        <w:t>de</w:t>
      </w:r>
      <w:r w:rsidR="00B07D15">
        <w:rPr>
          <w:lang w:val="es-ES"/>
        </w:rPr>
        <w:t xml:space="preserve"> </w:t>
      </w:r>
      <w:r w:rsidR="00DD1710">
        <w:rPr>
          <w:lang w:val="es-ES"/>
        </w:rPr>
        <w:t xml:space="preserve">un valor de </w:t>
      </w:r>
      <w:r w:rsidR="00B07D15" w:rsidRPr="00B07D15">
        <w:rPr>
          <w:lang w:val="es-ES"/>
        </w:rPr>
        <w:t xml:space="preserve">406.000 USD, de los cuales 250.000 USD </w:t>
      </w:r>
      <w:r w:rsidR="00DF22DB">
        <w:rPr>
          <w:lang w:val="es-ES"/>
        </w:rPr>
        <w:t xml:space="preserve">provienen </w:t>
      </w:r>
      <w:r w:rsidR="00B07D15" w:rsidRPr="00B07D15">
        <w:rPr>
          <w:lang w:val="es-ES"/>
        </w:rPr>
        <w:t>del JSDG</w:t>
      </w:r>
      <w:r w:rsidR="00A30AF9">
        <w:rPr>
          <w:lang w:val="es-ES"/>
        </w:rPr>
        <w:t>F</w:t>
      </w:r>
      <w:r w:rsidR="00DF22DB">
        <w:rPr>
          <w:lang w:val="es-ES"/>
        </w:rPr>
        <w:t>,</w:t>
      </w:r>
      <w:r>
        <w:rPr>
          <w:lang w:val="es-ES"/>
        </w:rPr>
        <w:t>ofrece</w:t>
      </w:r>
      <w:r w:rsidR="000D0974">
        <w:rPr>
          <w:lang w:val="es-ES"/>
        </w:rPr>
        <w:t>rá</w:t>
      </w:r>
      <w:r>
        <w:rPr>
          <w:lang w:val="es-ES"/>
        </w:rPr>
        <w:t xml:space="preserve"> a los</w:t>
      </w:r>
      <w:r w:rsidR="00D06225" w:rsidRPr="00D06225">
        <w:rPr>
          <w:lang w:val="es-ES"/>
        </w:rPr>
        <w:t xml:space="preserve"> habitantes de Bata, Akurenam y Kogo</w:t>
      </w:r>
      <w:r w:rsidR="000D0974">
        <w:rPr>
          <w:lang w:val="es-ES"/>
        </w:rPr>
        <w:t xml:space="preserve"> la oportunidad de</w:t>
      </w:r>
      <w:r w:rsidR="00153C4F">
        <w:rPr>
          <w:lang w:val="es-ES"/>
        </w:rPr>
        <w:t>:</w:t>
      </w:r>
      <w:r w:rsidR="00D06225" w:rsidRPr="00D06225">
        <w:rPr>
          <w:lang w:val="es-ES"/>
        </w:rPr>
        <w:t xml:space="preserve"> </w:t>
      </w:r>
    </w:p>
    <w:p w14:paraId="780E0FDC" w14:textId="51288B40" w:rsidR="001A4D45" w:rsidRDefault="001A4D45" w:rsidP="00C07F1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Ap</w:t>
      </w:r>
      <w:r w:rsidR="00D06225" w:rsidRPr="001A4D45">
        <w:rPr>
          <w:lang w:val="es-ES"/>
        </w:rPr>
        <w:t>rend</w:t>
      </w:r>
      <w:r w:rsidR="00153C4F">
        <w:rPr>
          <w:lang w:val="es-ES"/>
        </w:rPr>
        <w:t>er</w:t>
      </w:r>
      <w:r w:rsidR="00D06225" w:rsidRPr="001A4D45">
        <w:rPr>
          <w:lang w:val="es-ES"/>
        </w:rPr>
        <w:t xml:space="preserve"> a elaborar y gestionar proyectos de desarrollo comunitarios, </w:t>
      </w:r>
    </w:p>
    <w:p w14:paraId="26C1FCF6" w14:textId="7AFE98D6" w:rsidR="00A13EE5" w:rsidRDefault="00153C4F" w:rsidP="00C07F1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Aprender a </w:t>
      </w:r>
      <w:r w:rsidR="00D06225" w:rsidRPr="001A4D45">
        <w:rPr>
          <w:lang w:val="es-ES"/>
        </w:rPr>
        <w:t xml:space="preserve">detectar las oportunidades que tienen en su </w:t>
      </w:r>
      <w:r w:rsidR="001E1078">
        <w:rPr>
          <w:lang w:val="es-ES"/>
        </w:rPr>
        <w:t xml:space="preserve">propio </w:t>
      </w:r>
      <w:r w:rsidR="00D06225" w:rsidRPr="001A4D45">
        <w:rPr>
          <w:lang w:val="es-ES"/>
        </w:rPr>
        <w:t xml:space="preserve">entorno para mejorar sus condiciones de vida y </w:t>
      </w:r>
    </w:p>
    <w:p w14:paraId="2AB9D0DE" w14:textId="759A8C01" w:rsidR="00D06225" w:rsidRPr="001A4D45" w:rsidRDefault="0023382C" w:rsidP="00C07F1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Saber cuidar, al mismo tiempo, el</w:t>
      </w:r>
      <w:r w:rsidR="00D06225" w:rsidRPr="001A4D45">
        <w:rPr>
          <w:lang w:val="es-ES"/>
        </w:rPr>
        <w:t xml:space="preserve"> medio ambiente</w:t>
      </w:r>
      <w:r w:rsidR="0080068F">
        <w:rPr>
          <w:lang w:val="es-ES"/>
        </w:rPr>
        <w:t xml:space="preserve">; </w:t>
      </w:r>
      <w:r w:rsidR="00882FA8">
        <w:rPr>
          <w:lang w:val="es-ES"/>
        </w:rPr>
        <w:t>es decir</w:t>
      </w:r>
      <w:r w:rsidR="0080068F">
        <w:rPr>
          <w:lang w:val="es-ES"/>
        </w:rPr>
        <w:t>,</w:t>
      </w:r>
      <w:r w:rsidR="00D06225" w:rsidRPr="001A4D45">
        <w:rPr>
          <w:lang w:val="es-ES"/>
        </w:rPr>
        <w:t xml:space="preserve"> sin destruir los suelos, la flora y la fauna</w:t>
      </w:r>
      <w:r w:rsidR="004A4464">
        <w:rPr>
          <w:lang w:val="es-ES"/>
        </w:rPr>
        <w:t>.</w:t>
      </w:r>
    </w:p>
    <w:p w14:paraId="7BFFEE8A" w14:textId="241EED00" w:rsidR="00CF7C52" w:rsidRDefault="00D06225" w:rsidP="00A635A2">
      <w:pPr>
        <w:jc w:val="both"/>
        <w:rPr>
          <w:lang w:val="es-ES"/>
        </w:rPr>
      </w:pPr>
      <w:r w:rsidRPr="00D06225">
        <w:rPr>
          <w:lang w:val="es-ES"/>
        </w:rPr>
        <w:t>El segundo pro</w:t>
      </w:r>
      <w:r w:rsidR="0080068F">
        <w:rPr>
          <w:lang w:val="es-ES"/>
        </w:rPr>
        <w:t>yecto</w:t>
      </w:r>
      <w:r w:rsidR="00A635A2">
        <w:rPr>
          <w:lang w:val="es-ES"/>
        </w:rPr>
        <w:t>, con un p</w:t>
      </w:r>
      <w:r w:rsidR="00A635A2" w:rsidRPr="00A635A2">
        <w:rPr>
          <w:lang w:val="es-ES"/>
        </w:rPr>
        <w:t>resupuesto total</w:t>
      </w:r>
      <w:r w:rsidR="00A635A2">
        <w:rPr>
          <w:lang w:val="es-ES"/>
        </w:rPr>
        <w:t xml:space="preserve"> de</w:t>
      </w:r>
      <w:r w:rsidR="00A635A2" w:rsidRPr="00A635A2">
        <w:rPr>
          <w:lang w:val="es-ES"/>
        </w:rPr>
        <w:t xml:space="preserve"> 300.000 USD, de los cuales 250.000 USD</w:t>
      </w:r>
      <w:r w:rsidR="009263BD">
        <w:rPr>
          <w:lang w:val="es-ES"/>
        </w:rPr>
        <w:t xml:space="preserve"> son financiados bajo el JSDGF</w:t>
      </w:r>
      <w:r w:rsidR="00A4083A">
        <w:rPr>
          <w:lang w:val="es-ES"/>
        </w:rPr>
        <w:t>,</w:t>
      </w:r>
      <w:r w:rsidR="00A635A2">
        <w:rPr>
          <w:lang w:val="es-ES"/>
        </w:rPr>
        <w:t xml:space="preserve"> </w:t>
      </w:r>
      <w:r w:rsidRPr="00D06225">
        <w:rPr>
          <w:lang w:val="es-ES"/>
        </w:rPr>
        <w:t>ayudará a los habitantes de los poblados de Punta Mbonda y Akurenam-Esacora</w:t>
      </w:r>
      <w:r w:rsidR="00EC6719">
        <w:rPr>
          <w:lang w:val="es-ES"/>
        </w:rPr>
        <w:t>,</w:t>
      </w:r>
      <w:r w:rsidRPr="00D06225">
        <w:rPr>
          <w:lang w:val="es-ES"/>
        </w:rPr>
        <w:t xml:space="preserve"> mediante el suministro de energía renovable como la electricidad</w:t>
      </w:r>
      <w:r w:rsidR="006B38B1">
        <w:rPr>
          <w:lang w:val="es-ES"/>
        </w:rPr>
        <w:t xml:space="preserve"> </w:t>
      </w:r>
      <w:r w:rsidRPr="00D06225">
        <w:rPr>
          <w:lang w:val="es-ES"/>
        </w:rPr>
        <w:t>alimentada por placas solares</w:t>
      </w:r>
      <w:r w:rsidR="001146DB">
        <w:rPr>
          <w:lang w:val="es-ES"/>
        </w:rPr>
        <w:t xml:space="preserve">, </w:t>
      </w:r>
      <w:r w:rsidR="007217B8">
        <w:rPr>
          <w:lang w:val="es-ES"/>
        </w:rPr>
        <w:t>a</w:t>
      </w:r>
      <w:r w:rsidR="005602AC">
        <w:rPr>
          <w:lang w:val="es-ES"/>
        </w:rPr>
        <w:t xml:space="preserve"> conservar y transformar</w:t>
      </w:r>
      <w:r w:rsidRPr="00D06225">
        <w:rPr>
          <w:lang w:val="es-ES"/>
        </w:rPr>
        <w:t xml:space="preserve"> sus productos pesqueros.</w:t>
      </w:r>
    </w:p>
    <w:p w14:paraId="508F90AE" w14:textId="57B15D0D" w:rsidR="00037872" w:rsidRPr="00037872" w:rsidRDefault="00037872" w:rsidP="00037872">
      <w:pPr>
        <w:rPr>
          <w:lang w:val="es-ES"/>
        </w:rPr>
      </w:pPr>
      <w:r w:rsidRPr="00037872">
        <w:rPr>
          <w:lang w:val="es-ES"/>
        </w:rPr>
        <w:t xml:space="preserve">Con la implementación de ambos proyectos, </w:t>
      </w:r>
      <w:r w:rsidR="003C79E8">
        <w:rPr>
          <w:lang w:val="es-ES"/>
        </w:rPr>
        <w:t>Gobierno y Naciones Unidas</w:t>
      </w:r>
      <w:r w:rsidR="00B67AA1">
        <w:rPr>
          <w:lang w:val="es-ES"/>
        </w:rPr>
        <w:t xml:space="preserve"> esperan</w:t>
      </w:r>
      <w:r w:rsidRPr="00037872">
        <w:rPr>
          <w:lang w:val="es-ES"/>
        </w:rPr>
        <w:t xml:space="preserve">: </w:t>
      </w:r>
    </w:p>
    <w:p w14:paraId="2EAE479E" w14:textId="564CED75" w:rsidR="00037872" w:rsidRPr="00037872" w:rsidRDefault="00037872" w:rsidP="00037872">
      <w:pPr>
        <w:ind w:left="709" w:hanging="283"/>
        <w:rPr>
          <w:lang w:val="es-ES"/>
        </w:rPr>
      </w:pPr>
      <w:r w:rsidRPr="00037872">
        <w:rPr>
          <w:lang w:val="es-ES"/>
        </w:rPr>
        <w:t>•</w:t>
      </w:r>
      <w:r w:rsidRPr="00037872">
        <w:rPr>
          <w:lang w:val="es-ES"/>
        </w:rPr>
        <w:tab/>
      </w:r>
      <w:r w:rsidR="00B67AA1">
        <w:rPr>
          <w:lang w:val="es-ES"/>
        </w:rPr>
        <w:t xml:space="preserve">Capacitar a </w:t>
      </w:r>
      <w:r w:rsidRPr="00037872">
        <w:rPr>
          <w:lang w:val="es-ES"/>
        </w:rPr>
        <w:t>funcionarios, mujeres,</w:t>
      </w:r>
      <w:r w:rsidR="00D44815">
        <w:rPr>
          <w:lang w:val="es-ES"/>
        </w:rPr>
        <w:t xml:space="preserve"> jóvenes </w:t>
      </w:r>
      <w:r w:rsidRPr="00037872">
        <w:rPr>
          <w:lang w:val="es-ES"/>
        </w:rPr>
        <w:t>y líderes comunitarios, para que participen activamente en procesos de desarrollo sostenible.</w:t>
      </w:r>
    </w:p>
    <w:p w14:paraId="6EFE3B28" w14:textId="73A0CF55" w:rsidR="00037872" w:rsidRPr="00037872" w:rsidRDefault="00037872" w:rsidP="00037872">
      <w:pPr>
        <w:ind w:left="709" w:hanging="283"/>
        <w:rPr>
          <w:lang w:val="es-ES"/>
        </w:rPr>
      </w:pPr>
      <w:r w:rsidRPr="00037872">
        <w:rPr>
          <w:lang w:val="es-ES"/>
        </w:rPr>
        <w:t>•</w:t>
      </w:r>
      <w:r w:rsidRPr="00037872">
        <w:rPr>
          <w:lang w:val="es-ES"/>
        </w:rPr>
        <w:tab/>
      </w:r>
      <w:r w:rsidR="00F70ADC">
        <w:rPr>
          <w:lang w:val="es-ES"/>
        </w:rPr>
        <w:t>Fortalecer</w:t>
      </w:r>
      <w:r w:rsidRPr="00037872">
        <w:rPr>
          <w:lang w:val="es-ES"/>
        </w:rPr>
        <w:t xml:space="preserve"> las instituciones y comunidades en el diseño de políticas </w:t>
      </w:r>
      <w:r w:rsidR="008215CE">
        <w:rPr>
          <w:lang w:val="es-ES"/>
        </w:rPr>
        <w:t>para proteger el medio ambiente</w:t>
      </w:r>
      <w:r w:rsidRPr="00037872">
        <w:rPr>
          <w:lang w:val="es-ES"/>
        </w:rPr>
        <w:t xml:space="preserve"> y </w:t>
      </w:r>
      <w:r w:rsidR="002B5788">
        <w:rPr>
          <w:lang w:val="es-ES"/>
        </w:rPr>
        <w:t>tener la capacidad de hacer frente a</w:t>
      </w:r>
      <w:r w:rsidRPr="00037872">
        <w:rPr>
          <w:lang w:val="es-ES"/>
        </w:rPr>
        <w:t xml:space="preserve"> riesgos climáticos y de salud.</w:t>
      </w:r>
    </w:p>
    <w:p w14:paraId="2A3067AB" w14:textId="1E8F3841" w:rsidR="00037872" w:rsidRPr="00037872" w:rsidRDefault="00037872" w:rsidP="00037872">
      <w:pPr>
        <w:ind w:left="709" w:hanging="283"/>
        <w:rPr>
          <w:lang w:val="es-ES"/>
        </w:rPr>
      </w:pPr>
      <w:r w:rsidRPr="00037872">
        <w:rPr>
          <w:lang w:val="es-ES"/>
        </w:rPr>
        <w:t>•</w:t>
      </w:r>
      <w:r w:rsidRPr="00037872">
        <w:rPr>
          <w:lang w:val="es-ES"/>
        </w:rPr>
        <w:tab/>
      </w:r>
      <w:r w:rsidR="005C2F26">
        <w:rPr>
          <w:lang w:val="es-ES"/>
        </w:rPr>
        <w:t xml:space="preserve">Mejorar el </w:t>
      </w:r>
      <w:r w:rsidRPr="00037872">
        <w:rPr>
          <w:lang w:val="es-ES"/>
        </w:rPr>
        <w:t xml:space="preserve">acceso a energía sostenible, promoviendo soluciones locales para la transformación productiva y el </w:t>
      </w:r>
      <w:r w:rsidR="007D5579">
        <w:rPr>
          <w:lang w:val="es-ES"/>
        </w:rPr>
        <w:t xml:space="preserve">fortalecimiento </w:t>
      </w:r>
      <w:r w:rsidRPr="00037872">
        <w:rPr>
          <w:lang w:val="es-ES"/>
        </w:rPr>
        <w:t>de</w:t>
      </w:r>
      <w:r w:rsidR="00901F39">
        <w:rPr>
          <w:lang w:val="es-ES"/>
        </w:rPr>
        <w:t xml:space="preserve"> la cadena de</w:t>
      </w:r>
      <w:r w:rsidR="007D5579">
        <w:rPr>
          <w:lang w:val="es-ES"/>
        </w:rPr>
        <w:t xml:space="preserve"> valor del sector pesquero</w:t>
      </w:r>
      <w:r w:rsidR="008C4448">
        <w:rPr>
          <w:lang w:val="es-ES"/>
        </w:rPr>
        <w:t xml:space="preserve"> </w:t>
      </w:r>
      <w:r w:rsidR="00901F39">
        <w:rPr>
          <w:lang w:val="es-ES"/>
        </w:rPr>
        <w:t>en las zonas</w:t>
      </w:r>
      <w:r w:rsidRPr="00037872">
        <w:rPr>
          <w:lang w:val="es-ES"/>
        </w:rPr>
        <w:t xml:space="preserve"> rurales</w:t>
      </w:r>
      <w:r w:rsidR="00901F39">
        <w:rPr>
          <w:lang w:val="es-ES"/>
        </w:rPr>
        <w:t xml:space="preserve"> de Litoral</w:t>
      </w:r>
      <w:r w:rsidRPr="00037872">
        <w:rPr>
          <w:lang w:val="es-ES"/>
        </w:rPr>
        <w:t>.</w:t>
      </w:r>
    </w:p>
    <w:p w14:paraId="7EA66BBC" w14:textId="77777777" w:rsidR="00144A7B" w:rsidRDefault="00144A7B" w:rsidP="002453A7">
      <w:pPr>
        <w:rPr>
          <w:color w:val="FF0000"/>
          <w:lang w:val="es-ES"/>
        </w:rPr>
      </w:pPr>
    </w:p>
    <w:p w14:paraId="51080244" w14:textId="03B2D51D" w:rsidR="002453A7" w:rsidRPr="002453A7" w:rsidRDefault="002453A7" w:rsidP="002453A7">
      <w:pPr>
        <w:rPr>
          <w:color w:val="FF0000"/>
          <w:lang w:val="es-ES"/>
        </w:rPr>
      </w:pPr>
      <w:r w:rsidRPr="002453A7">
        <w:rPr>
          <w:color w:val="FF0000"/>
          <w:lang w:val="es-ES"/>
        </w:rPr>
        <w:t>En su discurso inaugural del taller de lanzamiento, el ministro/representante de Agricultura (nombre) dijo: (insertar las palabras clave del ministro o representante)</w:t>
      </w:r>
    </w:p>
    <w:p w14:paraId="68A2BC18" w14:textId="312A471B" w:rsidR="001A02AB" w:rsidRDefault="00821543" w:rsidP="002453A7">
      <w:pPr>
        <w:jc w:val="both"/>
        <w:rPr>
          <w:color w:val="FF0000"/>
          <w:lang w:val="es-ES"/>
        </w:rPr>
      </w:pPr>
      <w:r>
        <w:rPr>
          <w:color w:val="FF0000"/>
          <w:lang w:val="es-ES"/>
        </w:rPr>
        <w:t xml:space="preserve">                     </w:t>
      </w:r>
    </w:p>
    <w:p w14:paraId="3DD1E2A0" w14:textId="2E3F15EB" w:rsidR="006C6429" w:rsidRPr="00691271" w:rsidRDefault="002453A7" w:rsidP="002B4962">
      <w:pPr>
        <w:jc w:val="both"/>
        <w:rPr>
          <w:i/>
          <w:iCs/>
          <w:color w:val="000000" w:themeColor="text1"/>
          <w:lang w:val="es-ES"/>
        </w:rPr>
      </w:pPr>
      <w:r w:rsidRPr="00691271">
        <w:rPr>
          <w:color w:val="000000" w:themeColor="text1"/>
          <w:lang w:val="es-ES"/>
        </w:rPr>
        <w:t xml:space="preserve">Por su parte, Antonio Aranibar, Coordinador Residente del </w:t>
      </w:r>
      <w:r w:rsidR="00AE09C8" w:rsidRPr="00691271">
        <w:rPr>
          <w:color w:val="000000" w:themeColor="text1"/>
          <w:lang w:val="es-ES"/>
        </w:rPr>
        <w:t>S</w:t>
      </w:r>
      <w:r w:rsidRPr="00691271">
        <w:rPr>
          <w:color w:val="000000" w:themeColor="text1"/>
          <w:lang w:val="es-ES"/>
        </w:rPr>
        <w:t xml:space="preserve">istema de las Naciones Unidas </w:t>
      </w:r>
      <w:r w:rsidR="00D779FD" w:rsidRPr="00691271">
        <w:rPr>
          <w:color w:val="000000" w:themeColor="text1"/>
          <w:lang w:val="es-ES"/>
        </w:rPr>
        <w:t>resaltó</w:t>
      </w:r>
      <w:r w:rsidR="00601C8B" w:rsidRPr="00691271">
        <w:rPr>
          <w:color w:val="000000" w:themeColor="text1"/>
          <w:lang w:val="es-ES"/>
        </w:rPr>
        <w:t xml:space="preserve"> que </w:t>
      </w:r>
      <w:r w:rsidR="00CF7A04" w:rsidRPr="00691271">
        <w:rPr>
          <w:color w:val="000000" w:themeColor="text1"/>
          <w:lang w:val="es-ES"/>
        </w:rPr>
        <w:t xml:space="preserve"> “</w:t>
      </w:r>
      <w:r w:rsidR="00D779FD" w:rsidRPr="00691271">
        <w:rPr>
          <w:color w:val="000000" w:themeColor="text1"/>
          <w:lang w:val="es-ES"/>
        </w:rPr>
        <w:t>e</w:t>
      </w:r>
      <w:r w:rsidR="00120117" w:rsidRPr="00691271">
        <w:rPr>
          <w:i/>
          <w:iCs/>
          <w:color w:val="000000" w:themeColor="text1"/>
          <w:lang w:val="es-ES"/>
        </w:rPr>
        <w:t>stos programas son reflejo de una ambición compartida entre el Gobierno y las Naciones Unidas: por un lado, impulsar la seguridad alimentaria y los medios de vida en las comunidades rurales</w:t>
      </w:r>
      <w:r w:rsidR="00013FD3" w:rsidRPr="00691271">
        <w:rPr>
          <w:i/>
          <w:iCs/>
          <w:color w:val="000000" w:themeColor="text1"/>
          <w:lang w:val="es-ES"/>
        </w:rPr>
        <w:t xml:space="preserve"> mediante el uso de energías limpias</w:t>
      </w:r>
      <w:r w:rsidR="00120117" w:rsidRPr="00691271">
        <w:rPr>
          <w:i/>
          <w:iCs/>
          <w:color w:val="000000" w:themeColor="text1"/>
          <w:lang w:val="es-ES"/>
        </w:rPr>
        <w:t xml:space="preserve">; y por otro, promover la participación activa de </w:t>
      </w:r>
      <w:r w:rsidR="00866987" w:rsidRPr="00691271">
        <w:rPr>
          <w:i/>
          <w:iCs/>
          <w:color w:val="000000" w:themeColor="text1"/>
          <w:lang w:val="es-ES"/>
        </w:rPr>
        <w:t xml:space="preserve">mujeres, </w:t>
      </w:r>
      <w:r w:rsidR="00120117" w:rsidRPr="00691271">
        <w:rPr>
          <w:i/>
          <w:iCs/>
          <w:color w:val="000000" w:themeColor="text1"/>
          <w:lang w:val="es-ES"/>
        </w:rPr>
        <w:t>adolescentes, jóvenes y comunidades en la gestión sostenible de sus ecosistemas</w:t>
      </w:r>
      <w:r w:rsidR="008E4F93" w:rsidRPr="00691271">
        <w:rPr>
          <w:i/>
          <w:iCs/>
          <w:color w:val="000000" w:themeColor="text1"/>
          <w:lang w:val="es-ES"/>
        </w:rPr>
        <w:t xml:space="preserve"> para preservar la biodiversidad del país</w:t>
      </w:r>
      <w:r w:rsidR="00120117" w:rsidRPr="00691271">
        <w:rPr>
          <w:i/>
          <w:iCs/>
          <w:color w:val="000000" w:themeColor="text1"/>
          <w:lang w:val="es-ES"/>
        </w:rPr>
        <w:t>.</w:t>
      </w:r>
      <w:r w:rsidR="0017153B" w:rsidRPr="00691271">
        <w:rPr>
          <w:i/>
          <w:iCs/>
          <w:color w:val="000000" w:themeColor="text1"/>
          <w:lang w:val="es-ES"/>
        </w:rPr>
        <w:t>”</w:t>
      </w:r>
      <w:r w:rsidR="00CF7A04" w:rsidRPr="00691271">
        <w:rPr>
          <w:color w:val="000000" w:themeColor="text1"/>
          <w:lang w:val="es-ES"/>
        </w:rPr>
        <w:t xml:space="preserve"> </w:t>
      </w:r>
      <w:r w:rsidR="00601C8B" w:rsidRPr="00691271">
        <w:rPr>
          <w:color w:val="000000" w:themeColor="text1"/>
          <w:lang w:val="es-ES"/>
        </w:rPr>
        <w:t xml:space="preserve">Terminó </w:t>
      </w:r>
      <w:r w:rsidR="003B2495" w:rsidRPr="00691271">
        <w:rPr>
          <w:color w:val="000000" w:themeColor="text1"/>
          <w:lang w:val="es-ES"/>
        </w:rPr>
        <w:t>dese</w:t>
      </w:r>
      <w:r w:rsidR="006D508B" w:rsidRPr="00691271">
        <w:rPr>
          <w:color w:val="000000" w:themeColor="text1"/>
          <w:lang w:val="es-ES"/>
        </w:rPr>
        <w:t>an</w:t>
      </w:r>
      <w:r w:rsidR="003B2495" w:rsidRPr="00691271">
        <w:rPr>
          <w:color w:val="000000" w:themeColor="text1"/>
          <w:lang w:val="es-ES"/>
        </w:rPr>
        <w:t>do éxitos</w:t>
      </w:r>
      <w:r w:rsidR="00CF7A04" w:rsidRPr="00691271">
        <w:rPr>
          <w:color w:val="000000" w:themeColor="text1"/>
          <w:lang w:val="es-ES"/>
        </w:rPr>
        <w:t xml:space="preserve"> a los y las participantes en </w:t>
      </w:r>
      <w:r w:rsidR="002B4962" w:rsidRPr="00691271">
        <w:rPr>
          <w:color w:val="000000" w:themeColor="text1"/>
          <w:lang w:val="es-ES"/>
        </w:rPr>
        <w:t>sus deliberaciones</w:t>
      </w:r>
      <w:r w:rsidR="00CF7A04" w:rsidRPr="00691271">
        <w:rPr>
          <w:color w:val="000000" w:themeColor="text1"/>
          <w:lang w:val="es-ES"/>
        </w:rPr>
        <w:t>.</w:t>
      </w:r>
    </w:p>
    <w:p w14:paraId="10BEDD4E" w14:textId="2835E673" w:rsidR="0054137F" w:rsidRDefault="00037872" w:rsidP="00CE24FF">
      <w:pPr>
        <w:jc w:val="both"/>
        <w:rPr>
          <w:lang w:val="es-ES"/>
        </w:rPr>
      </w:pPr>
      <w:r w:rsidRPr="00037872">
        <w:rPr>
          <w:lang w:val="es-ES"/>
        </w:rPr>
        <w:t>Estos proyectos reflejan el esfuerzo conjunto del Gobierno de Guinea Ecuatorial, el Sistema de las Naciones Unidas y otros socios estratégicos en la implementación del nuevo Marco de Cooperación. En línea con la Estrategia Nacional de Desarrollo Sostenible “Agenda 2035” y la Agenda 2063 de la Unión Africana, contribuyen a la construcción de entornos sostenibles y resilientes, garantizando que el desarrollo del país avance en armonía con los principios de sostenibilidad global.</w:t>
      </w:r>
    </w:p>
    <w:p w14:paraId="648D05DC" w14:textId="77777777" w:rsidR="002453A7" w:rsidRPr="00037872" w:rsidRDefault="002453A7">
      <w:pPr>
        <w:jc w:val="both"/>
        <w:rPr>
          <w:lang w:val="es-ES"/>
        </w:rPr>
      </w:pPr>
    </w:p>
    <w:sectPr w:rsidR="002453A7" w:rsidRPr="00037872" w:rsidSect="00037872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7B55" w14:textId="77777777" w:rsidR="00E06C81" w:rsidRDefault="00E06C81" w:rsidP="00037872">
      <w:pPr>
        <w:spacing w:after="0" w:line="240" w:lineRule="auto"/>
      </w:pPr>
      <w:r>
        <w:separator/>
      </w:r>
    </w:p>
  </w:endnote>
  <w:endnote w:type="continuationSeparator" w:id="0">
    <w:p w14:paraId="59F7C559" w14:textId="77777777" w:rsidR="00E06C81" w:rsidRDefault="00E06C81" w:rsidP="0003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DE3B" w14:textId="77777777" w:rsidR="00E06C81" w:rsidRDefault="00E06C81" w:rsidP="00037872">
      <w:pPr>
        <w:spacing w:after="0" w:line="240" w:lineRule="auto"/>
      </w:pPr>
      <w:r>
        <w:separator/>
      </w:r>
    </w:p>
  </w:footnote>
  <w:footnote w:type="continuationSeparator" w:id="0">
    <w:p w14:paraId="57B54A9F" w14:textId="77777777" w:rsidR="00E06C81" w:rsidRDefault="00E06C81" w:rsidP="0003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8473" w14:textId="39F0F2EC" w:rsidR="00037872" w:rsidRDefault="000758D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76CD1507" wp14:editId="0104D175">
          <wp:simplePos x="0" y="0"/>
          <wp:positionH relativeFrom="column">
            <wp:posOffset>153670</wp:posOffset>
          </wp:positionH>
          <wp:positionV relativeFrom="paragraph">
            <wp:posOffset>-151130</wp:posOffset>
          </wp:positionV>
          <wp:extent cx="635000" cy="756920"/>
          <wp:effectExtent l="0" t="0" r="0" b="5080"/>
          <wp:wrapSquare wrapText="bothSides"/>
          <wp:docPr id="1758040086" name="Imagen 2" descr="Un dibujo de un anim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976" name="Imagen 2" descr="Un dibujo de un animal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872"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AC69451" wp14:editId="78F1D005">
          <wp:simplePos x="0" y="0"/>
          <wp:positionH relativeFrom="column">
            <wp:posOffset>4819650</wp:posOffset>
          </wp:positionH>
          <wp:positionV relativeFrom="paragraph">
            <wp:posOffset>-252095</wp:posOffset>
          </wp:positionV>
          <wp:extent cx="576503" cy="879070"/>
          <wp:effectExtent l="0" t="0" r="0" b="0"/>
          <wp:wrapSquare wrapText="bothSides"/>
          <wp:docPr id="16244906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311605" name="Imagen 13813116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503" cy="8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38F23" w14:textId="266313C4" w:rsidR="00037872" w:rsidRDefault="00037872">
    <w:pPr>
      <w:pStyle w:val="Encabezado"/>
    </w:pPr>
  </w:p>
  <w:p w14:paraId="0CD1882B" w14:textId="73E227BF" w:rsidR="00037872" w:rsidRDefault="00037872">
    <w:pPr>
      <w:pStyle w:val="Encabezado"/>
    </w:pPr>
  </w:p>
  <w:p w14:paraId="0396DC70" w14:textId="19CEB13B" w:rsidR="00037872" w:rsidRDefault="000378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9142D"/>
    <w:multiLevelType w:val="hybridMultilevel"/>
    <w:tmpl w:val="526A1AF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3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72"/>
    <w:rsid w:val="00013FD3"/>
    <w:rsid w:val="00035C00"/>
    <w:rsid w:val="00037872"/>
    <w:rsid w:val="000401B4"/>
    <w:rsid w:val="00074BFA"/>
    <w:rsid w:val="000758D1"/>
    <w:rsid w:val="000A18FC"/>
    <w:rsid w:val="000D0974"/>
    <w:rsid w:val="000D1CA0"/>
    <w:rsid w:val="000D2A3C"/>
    <w:rsid w:val="00106959"/>
    <w:rsid w:val="0010758E"/>
    <w:rsid w:val="001146DB"/>
    <w:rsid w:val="00120117"/>
    <w:rsid w:val="001428FD"/>
    <w:rsid w:val="00144A7B"/>
    <w:rsid w:val="00153C4F"/>
    <w:rsid w:val="0017153B"/>
    <w:rsid w:val="00172B55"/>
    <w:rsid w:val="001861CD"/>
    <w:rsid w:val="00193676"/>
    <w:rsid w:val="001A02AB"/>
    <w:rsid w:val="001A4D45"/>
    <w:rsid w:val="001B7D34"/>
    <w:rsid w:val="001E1078"/>
    <w:rsid w:val="001F4394"/>
    <w:rsid w:val="00204C39"/>
    <w:rsid w:val="002130BD"/>
    <w:rsid w:val="00222704"/>
    <w:rsid w:val="00226E1A"/>
    <w:rsid w:val="0023382C"/>
    <w:rsid w:val="002453A7"/>
    <w:rsid w:val="002B4962"/>
    <w:rsid w:val="002B5788"/>
    <w:rsid w:val="002B63C9"/>
    <w:rsid w:val="002C38D0"/>
    <w:rsid w:val="002C73BB"/>
    <w:rsid w:val="002D3F20"/>
    <w:rsid w:val="002E28BA"/>
    <w:rsid w:val="002E413B"/>
    <w:rsid w:val="00301045"/>
    <w:rsid w:val="00351106"/>
    <w:rsid w:val="0036015B"/>
    <w:rsid w:val="0036612B"/>
    <w:rsid w:val="00366408"/>
    <w:rsid w:val="00392911"/>
    <w:rsid w:val="003929EE"/>
    <w:rsid w:val="00392C1F"/>
    <w:rsid w:val="003B2495"/>
    <w:rsid w:val="003C79E8"/>
    <w:rsid w:val="003F5AF3"/>
    <w:rsid w:val="003F6D16"/>
    <w:rsid w:val="00402804"/>
    <w:rsid w:val="00416220"/>
    <w:rsid w:val="00425577"/>
    <w:rsid w:val="0044172A"/>
    <w:rsid w:val="0047449A"/>
    <w:rsid w:val="00490687"/>
    <w:rsid w:val="004A4464"/>
    <w:rsid w:val="004A4F04"/>
    <w:rsid w:val="004D5F5B"/>
    <w:rsid w:val="004F20FA"/>
    <w:rsid w:val="004F4CA4"/>
    <w:rsid w:val="004F4FC4"/>
    <w:rsid w:val="004F795C"/>
    <w:rsid w:val="00504268"/>
    <w:rsid w:val="00507622"/>
    <w:rsid w:val="00511CE1"/>
    <w:rsid w:val="0054137F"/>
    <w:rsid w:val="00542D19"/>
    <w:rsid w:val="005530D0"/>
    <w:rsid w:val="005602AC"/>
    <w:rsid w:val="00576B42"/>
    <w:rsid w:val="00592043"/>
    <w:rsid w:val="005B7019"/>
    <w:rsid w:val="005C0421"/>
    <w:rsid w:val="005C0B25"/>
    <w:rsid w:val="005C2F26"/>
    <w:rsid w:val="005C3285"/>
    <w:rsid w:val="005D03D5"/>
    <w:rsid w:val="00601C8B"/>
    <w:rsid w:val="0063497E"/>
    <w:rsid w:val="00671955"/>
    <w:rsid w:val="00691271"/>
    <w:rsid w:val="006B38B1"/>
    <w:rsid w:val="006C6429"/>
    <w:rsid w:val="006D508B"/>
    <w:rsid w:val="006E32BB"/>
    <w:rsid w:val="006E651C"/>
    <w:rsid w:val="007131B1"/>
    <w:rsid w:val="007217B8"/>
    <w:rsid w:val="00731EAB"/>
    <w:rsid w:val="00742512"/>
    <w:rsid w:val="0076031A"/>
    <w:rsid w:val="00765B22"/>
    <w:rsid w:val="007764A4"/>
    <w:rsid w:val="00776E17"/>
    <w:rsid w:val="0078270D"/>
    <w:rsid w:val="007D5579"/>
    <w:rsid w:val="007F16F9"/>
    <w:rsid w:val="0080068F"/>
    <w:rsid w:val="00821543"/>
    <w:rsid w:val="008215CE"/>
    <w:rsid w:val="00835096"/>
    <w:rsid w:val="00861D95"/>
    <w:rsid w:val="008652C8"/>
    <w:rsid w:val="00866987"/>
    <w:rsid w:val="00882FA8"/>
    <w:rsid w:val="00892C29"/>
    <w:rsid w:val="008A6E5D"/>
    <w:rsid w:val="008C4448"/>
    <w:rsid w:val="008E4F93"/>
    <w:rsid w:val="008E7E1F"/>
    <w:rsid w:val="00901F39"/>
    <w:rsid w:val="0090621D"/>
    <w:rsid w:val="00917D63"/>
    <w:rsid w:val="00922086"/>
    <w:rsid w:val="009263BD"/>
    <w:rsid w:val="00934840"/>
    <w:rsid w:val="00946254"/>
    <w:rsid w:val="009529FA"/>
    <w:rsid w:val="00953A06"/>
    <w:rsid w:val="009553C1"/>
    <w:rsid w:val="00965050"/>
    <w:rsid w:val="00982A2A"/>
    <w:rsid w:val="0099496F"/>
    <w:rsid w:val="0099735B"/>
    <w:rsid w:val="009A0BE1"/>
    <w:rsid w:val="009B4301"/>
    <w:rsid w:val="009D4483"/>
    <w:rsid w:val="009D47CD"/>
    <w:rsid w:val="009E7148"/>
    <w:rsid w:val="00A060C9"/>
    <w:rsid w:val="00A13EE5"/>
    <w:rsid w:val="00A244C0"/>
    <w:rsid w:val="00A30AF9"/>
    <w:rsid w:val="00A34AE5"/>
    <w:rsid w:val="00A4083A"/>
    <w:rsid w:val="00A55D20"/>
    <w:rsid w:val="00A5773A"/>
    <w:rsid w:val="00A635A2"/>
    <w:rsid w:val="00A74E93"/>
    <w:rsid w:val="00A82472"/>
    <w:rsid w:val="00A8254F"/>
    <w:rsid w:val="00A82D0B"/>
    <w:rsid w:val="00A86C8C"/>
    <w:rsid w:val="00A9314D"/>
    <w:rsid w:val="00AC54EB"/>
    <w:rsid w:val="00AD716C"/>
    <w:rsid w:val="00AE09C8"/>
    <w:rsid w:val="00AF1AA1"/>
    <w:rsid w:val="00B069D1"/>
    <w:rsid w:val="00B07D15"/>
    <w:rsid w:val="00B20D95"/>
    <w:rsid w:val="00B44157"/>
    <w:rsid w:val="00B65119"/>
    <w:rsid w:val="00B67AA1"/>
    <w:rsid w:val="00B858F7"/>
    <w:rsid w:val="00B95925"/>
    <w:rsid w:val="00BD7633"/>
    <w:rsid w:val="00BE0E7E"/>
    <w:rsid w:val="00C02DD4"/>
    <w:rsid w:val="00C0453A"/>
    <w:rsid w:val="00C06254"/>
    <w:rsid w:val="00C07F1D"/>
    <w:rsid w:val="00C20463"/>
    <w:rsid w:val="00C22EFC"/>
    <w:rsid w:val="00C3340B"/>
    <w:rsid w:val="00C522A7"/>
    <w:rsid w:val="00C54E8A"/>
    <w:rsid w:val="00C55418"/>
    <w:rsid w:val="00C81FD5"/>
    <w:rsid w:val="00C831F8"/>
    <w:rsid w:val="00CB6F84"/>
    <w:rsid w:val="00CE24FF"/>
    <w:rsid w:val="00CE5982"/>
    <w:rsid w:val="00CF7A04"/>
    <w:rsid w:val="00CF7C52"/>
    <w:rsid w:val="00D00486"/>
    <w:rsid w:val="00D06225"/>
    <w:rsid w:val="00D10A1C"/>
    <w:rsid w:val="00D10C5D"/>
    <w:rsid w:val="00D12203"/>
    <w:rsid w:val="00D25181"/>
    <w:rsid w:val="00D424CD"/>
    <w:rsid w:val="00D44815"/>
    <w:rsid w:val="00D779FD"/>
    <w:rsid w:val="00D82352"/>
    <w:rsid w:val="00D82AC0"/>
    <w:rsid w:val="00DC4A2A"/>
    <w:rsid w:val="00DD10E9"/>
    <w:rsid w:val="00DD1710"/>
    <w:rsid w:val="00DF22DB"/>
    <w:rsid w:val="00E01F88"/>
    <w:rsid w:val="00E06C81"/>
    <w:rsid w:val="00E322F4"/>
    <w:rsid w:val="00E33DDB"/>
    <w:rsid w:val="00E43A34"/>
    <w:rsid w:val="00E54457"/>
    <w:rsid w:val="00E75AAD"/>
    <w:rsid w:val="00E85950"/>
    <w:rsid w:val="00EC60FF"/>
    <w:rsid w:val="00EC6719"/>
    <w:rsid w:val="00ED0279"/>
    <w:rsid w:val="00EF0B84"/>
    <w:rsid w:val="00EF6673"/>
    <w:rsid w:val="00F53472"/>
    <w:rsid w:val="00F60797"/>
    <w:rsid w:val="00F70ADC"/>
    <w:rsid w:val="00F72EB2"/>
    <w:rsid w:val="00F75ABF"/>
    <w:rsid w:val="00FC737F"/>
    <w:rsid w:val="00FD706E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Q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9AB9E"/>
  <w15:chartTrackingRefBased/>
  <w15:docId w15:val="{E5FAFC98-7DD1-43F9-87EB-C87C9C26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Q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8D0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3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3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3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3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3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3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3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3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3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38D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 w:eastAsia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38D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38D0"/>
    <w:rPr>
      <w:rFonts w:eastAsiaTheme="majorEastAsia" w:cstheme="majorBidi"/>
      <w:color w:val="0F4761" w:themeColor="accent1" w:themeShade="BF"/>
      <w:kern w:val="0"/>
      <w:sz w:val="28"/>
      <w:szCs w:val="28"/>
      <w:lang w:val="en-US" w:eastAsia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38D0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n-US" w:eastAsia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38D0"/>
    <w:rPr>
      <w:rFonts w:eastAsiaTheme="majorEastAsia" w:cstheme="majorBidi"/>
      <w:color w:val="0F4761" w:themeColor="accent1" w:themeShade="BF"/>
      <w:kern w:val="0"/>
      <w:sz w:val="22"/>
      <w:szCs w:val="22"/>
      <w:lang w:val="en-US" w:eastAsia="en-U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38D0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US" w:eastAsia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38D0"/>
    <w:rPr>
      <w:rFonts w:eastAsiaTheme="majorEastAsia" w:cstheme="majorBidi"/>
      <w:color w:val="595959" w:themeColor="text1" w:themeTint="A6"/>
      <w:kern w:val="0"/>
      <w:sz w:val="22"/>
      <w:szCs w:val="22"/>
      <w:lang w:val="en-US" w:eastAsia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38D0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US" w:eastAsia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38D0"/>
    <w:rPr>
      <w:rFonts w:eastAsiaTheme="majorEastAsia" w:cstheme="majorBidi"/>
      <w:color w:val="272727" w:themeColor="text1" w:themeTint="D8"/>
      <w:kern w:val="0"/>
      <w:sz w:val="22"/>
      <w:szCs w:val="22"/>
      <w:lang w:val="en-US" w:eastAsia="en-U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C3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38D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C3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38D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en-US"/>
      <w14:ligatures w14:val="none"/>
    </w:rPr>
  </w:style>
  <w:style w:type="paragraph" w:styleId="Prrafodelista">
    <w:name w:val="List Paragraph"/>
    <w:basedOn w:val="Normal"/>
    <w:uiPriority w:val="34"/>
    <w:qFormat/>
    <w:rsid w:val="002C38D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C3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38D0"/>
    <w:rPr>
      <w:rFonts w:eastAsiaTheme="minorHAnsi"/>
      <w:i/>
      <w:iCs/>
      <w:color w:val="404040" w:themeColor="text1" w:themeTint="BF"/>
      <w:kern w:val="0"/>
      <w:sz w:val="22"/>
      <w:szCs w:val="22"/>
      <w:lang w:val="en-US" w:eastAsia="en-US"/>
      <w14:ligatures w14:val="non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3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38D0"/>
    <w:rPr>
      <w:rFonts w:eastAsiaTheme="minorHAnsi"/>
      <w:i/>
      <w:iCs/>
      <w:color w:val="0F4761" w:themeColor="accent1" w:themeShade="BF"/>
      <w:kern w:val="0"/>
      <w:sz w:val="22"/>
      <w:szCs w:val="22"/>
      <w:lang w:val="en-US" w:eastAsia="en-U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2C38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38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37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872"/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37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872"/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Revisin">
    <w:name w:val="Revision"/>
    <w:hidden/>
    <w:uiPriority w:val="99"/>
    <w:semiHidden/>
    <w:rsid w:val="00934840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 Ela Motu Mangue</dc:creator>
  <cp:keywords/>
  <dc:description/>
  <cp:lastModifiedBy>Virgilio Ela Motu Mangue</cp:lastModifiedBy>
  <cp:revision>170</cp:revision>
  <dcterms:created xsi:type="dcterms:W3CDTF">2025-04-22T16:17:00Z</dcterms:created>
  <dcterms:modified xsi:type="dcterms:W3CDTF">2025-04-24T07:41:00Z</dcterms:modified>
</cp:coreProperties>
</file>